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F" w:rsidRPr="002E2EDB" w:rsidRDefault="00086D7F" w:rsidP="002E2EDB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b/>
          <w:sz w:val="40"/>
          <w:szCs w:val="40"/>
        </w:rPr>
      </w:pPr>
      <w:r w:rsidRPr="002E2EDB">
        <w:rPr>
          <w:b/>
          <w:sz w:val="40"/>
          <w:szCs w:val="40"/>
        </w:rPr>
        <w:t>Perry County Housing Authority</w:t>
      </w:r>
    </w:p>
    <w:p w:rsidR="00941A4C" w:rsidRDefault="00107BB5" w:rsidP="00BB57D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/>
        <w:rPr>
          <w:sz w:val="20"/>
          <w:szCs w:val="20"/>
        </w:rPr>
      </w:pPr>
      <w:r w:rsidRPr="002E2EDB">
        <w:rPr>
          <w:b/>
          <w:sz w:val="40"/>
          <w:szCs w:val="40"/>
        </w:rPr>
        <w:t>Housekeeping Policy</w:t>
      </w:r>
    </w:p>
    <w:p w:rsidR="00BB57DC" w:rsidRPr="00BB57DC" w:rsidRDefault="00BB57DC" w:rsidP="002E2EDB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BB57DC">
        <w:rPr>
          <w:sz w:val="24"/>
          <w:szCs w:val="24"/>
        </w:rPr>
        <w:t>Effective April 1, 2013</w:t>
      </w:r>
    </w:p>
    <w:p w:rsidR="00385C0D" w:rsidRPr="00086D7F" w:rsidRDefault="00385C0D" w:rsidP="00086D7F">
      <w:pPr>
        <w:rPr>
          <w:sz w:val="32"/>
          <w:szCs w:val="32"/>
          <w:u w:val="single"/>
        </w:rPr>
      </w:pPr>
    </w:p>
    <w:p w:rsidR="002A1F6B" w:rsidRDefault="00107BB5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TENANT OBLIGATIONS</w:t>
      </w:r>
    </w:p>
    <w:p w:rsidR="00107BB5" w:rsidRDefault="00107BB5" w:rsidP="00107BB5">
      <w:pPr>
        <w:pStyle w:val="ListParagraph"/>
        <w:jc w:val="left"/>
        <w:rPr>
          <w:b/>
          <w:sz w:val="24"/>
          <w:szCs w:val="24"/>
        </w:rPr>
      </w:pPr>
    </w:p>
    <w:p w:rsidR="00107BB5" w:rsidRDefault="00107BB5" w:rsidP="00107BB5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Tenants of Public Housing properties are obligated to keep their dwelling unit and other such areas as may be assigned to them for their exclusive use in a clean and safe condition.  This includes keeping their front and rear entrances and walkways free from hazards and trash and keeping the yard free of debris and litter.</w:t>
      </w:r>
    </w:p>
    <w:p w:rsidR="00187F73" w:rsidRDefault="00187F73" w:rsidP="00107BB5">
      <w:pPr>
        <w:pStyle w:val="ListParagraph"/>
        <w:jc w:val="left"/>
        <w:rPr>
          <w:sz w:val="24"/>
          <w:szCs w:val="24"/>
        </w:rPr>
      </w:pPr>
    </w:p>
    <w:p w:rsidR="00187F73" w:rsidRDefault="00187F73" w:rsidP="00107BB5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In an effort to improve the livability and conditions of the units owned and operated by the Perry County Housing Authority there are uniform standards for resident housekeeping.</w:t>
      </w:r>
    </w:p>
    <w:p w:rsidR="00187F73" w:rsidRDefault="00187F73" w:rsidP="00107BB5">
      <w:pPr>
        <w:pStyle w:val="ListParagraph"/>
        <w:jc w:val="left"/>
        <w:rPr>
          <w:sz w:val="24"/>
          <w:szCs w:val="24"/>
        </w:rPr>
      </w:pPr>
    </w:p>
    <w:p w:rsidR="00187F73" w:rsidRDefault="00187F73" w:rsidP="00107BB5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Housing Authority will inspect each unit up to four times annually, to determine compliance with these standards.  </w:t>
      </w:r>
      <w:r w:rsidR="00687B36">
        <w:rPr>
          <w:sz w:val="24"/>
          <w:szCs w:val="24"/>
        </w:rPr>
        <w:t xml:space="preserve">In addition, each time the maintenance staff enters your apartment for any reason, they will inspect your apartment for tidy housekeeping.  </w:t>
      </w:r>
      <w:r>
        <w:rPr>
          <w:sz w:val="24"/>
          <w:szCs w:val="24"/>
        </w:rPr>
        <w:t xml:space="preserve">Upon completion of the inspection, you will receive notice if you fail inspection and what area(s) need improvement.  You will receive 7 days to get your apartment in order for re-inspection.  </w:t>
      </w:r>
      <w:r w:rsidR="007B6210">
        <w:rPr>
          <w:sz w:val="24"/>
          <w:szCs w:val="24"/>
        </w:rPr>
        <w:t>If you fail your 2</w:t>
      </w:r>
      <w:r w:rsidR="007B6210" w:rsidRPr="007B6210">
        <w:rPr>
          <w:sz w:val="24"/>
          <w:szCs w:val="24"/>
          <w:vertAlign w:val="superscript"/>
        </w:rPr>
        <w:t>nd</w:t>
      </w:r>
      <w:r w:rsidR="007B6210">
        <w:rPr>
          <w:sz w:val="24"/>
          <w:szCs w:val="24"/>
        </w:rPr>
        <w:t xml:space="preserve"> inspection or any thereafter, you will be fined $25.00 for each failed inspection.  </w:t>
      </w:r>
      <w:r w:rsidR="00FB6F2C">
        <w:rPr>
          <w:sz w:val="24"/>
          <w:szCs w:val="24"/>
        </w:rPr>
        <w:t>Fines are due within 30 days.</w:t>
      </w:r>
      <w:r w:rsidR="00AB57E0">
        <w:rPr>
          <w:sz w:val="24"/>
          <w:szCs w:val="24"/>
        </w:rPr>
        <w:t xml:space="preserve">  </w:t>
      </w:r>
    </w:p>
    <w:p w:rsidR="007B6210" w:rsidRDefault="007B6210" w:rsidP="00107BB5">
      <w:pPr>
        <w:pStyle w:val="ListParagraph"/>
        <w:jc w:val="left"/>
        <w:rPr>
          <w:sz w:val="24"/>
          <w:szCs w:val="24"/>
        </w:rPr>
      </w:pPr>
    </w:p>
    <w:p w:rsidR="00687B36" w:rsidRDefault="00687B36" w:rsidP="00687B36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If during housekeeping inspections, damages are found, we will send the maintenance staff to repair them.  If they are not due to normal wear and tear, you will be charged a maintenance charge for the repairs.  See charge schedule in policy handbook.</w:t>
      </w:r>
    </w:p>
    <w:p w:rsidR="002E2EDB" w:rsidRDefault="002E2EDB" w:rsidP="00687B36">
      <w:pPr>
        <w:pStyle w:val="ListParagraph"/>
        <w:jc w:val="left"/>
        <w:rPr>
          <w:sz w:val="24"/>
          <w:szCs w:val="24"/>
        </w:rPr>
      </w:pPr>
    </w:p>
    <w:p w:rsidR="002E2EDB" w:rsidRPr="002E2EDB" w:rsidRDefault="002E2EDB" w:rsidP="00687B36">
      <w:pPr>
        <w:pStyle w:val="List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HOUSEKEEPING INSPECTIONS WILL BE DONE IN </w:t>
      </w:r>
      <w:r w:rsidRPr="00A618D1">
        <w:rPr>
          <w:b/>
          <w:sz w:val="24"/>
          <w:szCs w:val="24"/>
          <w:u w:val="thick"/>
        </w:rPr>
        <w:t>JANUARY, APRIL, JULY, AND OCTO</w:t>
      </w:r>
      <w:r w:rsidRPr="00644618">
        <w:rPr>
          <w:b/>
          <w:sz w:val="24"/>
          <w:szCs w:val="24"/>
          <w:u w:val="thick"/>
        </w:rPr>
        <w:t>BER</w:t>
      </w:r>
      <w:r>
        <w:rPr>
          <w:b/>
          <w:sz w:val="24"/>
          <w:szCs w:val="24"/>
        </w:rPr>
        <w:t xml:space="preserve"> EACH YEAR.  YOU WILL BE GIVEN NOTICE PRIOR TO YOUR INSPECTION.</w:t>
      </w:r>
    </w:p>
    <w:p w:rsidR="00687B36" w:rsidRDefault="00687B36" w:rsidP="00107BB5">
      <w:pPr>
        <w:pStyle w:val="ListParagraph"/>
        <w:jc w:val="left"/>
        <w:rPr>
          <w:sz w:val="24"/>
          <w:szCs w:val="24"/>
        </w:rPr>
      </w:pPr>
    </w:p>
    <w:p w:rsidR="002E2EDB" w:rsidRPr="00107BB5" w:rsidRDefault="002E2EDB" w:rsidP="00107BB5">
      <w:pPr>
        <w:pStyle w:val="ListParagraph"/>
        <w:jc w:val="left"/>
        <w:rPr>
          <w:sz w:val="24"/>
          <w:szCs w:val="24"/>
        </w:rPr>
      </w:pPr>
    </w:p>
    <w:p w:rsidR="00107BB5" w:rsidRDefault="00107BB5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GENERAL CLEANING FOR ALL ROOMS</w:t>
      </w:r>
    </w:p>
    <w:p w:rsidR="007B6210" w:rsidRPr="00517B60" w:rsidRDefault="00517B60" w:rsidP="007B621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Walls should be clean and free of dirt, grease, holes, etc.</w:t>
      </w:r>
    </w:p>
    <w:p w:rsidR="00517B60" w:rsidRPr="00517B60" w:rsidRDefault="00517B60" w:rsidP="007B621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Floors should be clean,</w:t>
      </w:r>
      <w:r w:rsidR="00AD7946">
        <w:rPr>
          <w:sz w:val="24"/>
          <w:szCs w:val="24"/>
        </w:rPr>
        <w:t xml:space="preserve"> clear, </w:t>
      </w:r>
      <w:r w:rsidR="002E2EDB">
        <w:rPr>
          <w:sz w:val="24"/>
          <w:szCs w:val="24"/>
        </w:rPr>
        <w:t>and dry.  (</w:t>
      </w:r>
      <w:proofErr w:type="spellStart"/>
      <w:r w:rsidR="002E2EDB">
        <w:rPr>
          <w:sz w:val="24"/>
          <w:szCs w:val="24"/>
        </w:rPr>
        <w:t>Eg</w:t>
      </w:r>
      <w:proofErr w:type="spellEnd"/>
      <w:r w:rsidR="002E2EDB">
        <w:rPr>
          <w:sz w:val="24"/>
          <w:szCs w:val="24"/>
        </w:rPr>
        <w:t xml:space="preserve">. No piles of laundry, </w:t>
      </w:r>
      <w:proofErr w:type="spellStart"/>
      <w:r w:rsidR="002E2EDB">
        <w:rPr>
          <w:sz w:val="24"/>
          <w:szCs w:val="24"/>
        </w:rPr>
        <w:t>etc</w:t>
      </w:r>
      <w:proofErr w:type="spellEnd"/>
      <w:r w:rsidR="002E2EDB">
        <w:rPr>
          <w:sz w:val="24"/>
          <w:szCs w:val="24"/>
        </w:rPr>
        <w:t xml:space="preserve"> around apt.)</w:t>
      </w:r>
    </w:p>
    <w:p w:rsidR="002E2EDB" w:rsidRPr="002E2EDB" w:rsidRDefault="00517B60" w:rsidP="007B621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Ceilings should be clean and free of cobwebs.  </w:t>
      </w:r>
    </w:p>
    <w:p w:rsidR="00517B60" w:rsidRPr="00517B60" w:rsidRDefault="00517B60" w:rsidP="007B621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Light fixtures should be free of dust</w:t>
      </w:r>
      <w:r w:rsidR="002E2EDB">
        <w:rPr>
          <w:sz w:val="24"/>
          <w:szCs w:val="24"/>
        </w:rPr>
        <w:t>.</w:t>
      </w:r>
    </w:p>
    <w:p w:rsidR="00517B60" w:rsidRPr="00517B60" w:rsidRDefault="00517B60" w:rsidP="007B621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Windows should be clean.  Shades or blinds should be </w:t>
      </w:r>
      <w:proofErr w:type="spellStart"/>
      <w:r>
        <w:rPr>
          <w:sz w:val="24"/>
          <w:szCs w:val="24"/>
        </w:rPr>
        <w:t>in tact</w:t>
      </w:r>
      <w:proofErr w:type="spellEnd"/>
      <w:r>
        <w:rPr>
          <w:sz w:val="24"/>
          <w:szCs w:val="24"/>
        </w:rPr>
        <w:t>.</w:t>
      </w:r>
      <w:r w:rsidR="00D93219">
        <w:rPr>
          <w:sz w:val="24"/>
          <w:szCs w:val="24"/>
        </w:rPr>
        <w:t xml:space="preserve">  (No blankets, </w:t>
      </w:r>
      <w:proofErr w:type="spellStart"/>
      <w:r w:rsidR="00D93219">
        <w:rPr>
          <w:sz w:val="24"/>
          <w:szCs w:val="24"/>
        </w:rPr>
        <w:t>etc</w:t>
      </w:r>
      <w:proofErr w:type="spellEnd"/>
      <w:r w:rsidR="00D93219">
        <w:rPr>
          <w:sz w:val="24"/>
          <w:szCs w:val="24"/>
        </w:rPr>
        <w:t xml:space="preserve"> should be hung has curtains – see policy handbook on this)</w:t>
      </w:r>
    </w:p>
    <w:p w:rsidR="00517B60" w:rsidRPr="00517B60" w:rsidRDefault="00517B60" w:rsidP="007B621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Doors should be clean, free of grease and fingerprints.</w:t>
      </w:r>
    </w:p>
    <w:p w:rsidR="00517B60" w:rsidRPr="00517B60" w:rsidRDefault="00517B60" w:rsidP="00517B6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Trash should be disposed of properly and </w:t>
      </w:r>
      <w:r w:rsidRPr="00D93219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left in the unit.</w:t>
      </w:r>
    </w:p>
    <w:p w:rsidR="00517B60" w:rsidRDefault="00517B60" w:rsidP="00517B60">
      <w:pPr>
        <w:pStyle w:val="ListParagraph"/>
        <w:ind w:left="1440"/>
        <w:jc w:val="left"/>
        <w:rPr>
          <w:b/>
          <w:sz w:val="24"/>
          <w:szCs w:val="24"/>
        </w:rPr>
      </w:pPr>
    </w:p>
    <w:p w:rsidR="002E2EDB" w:rsidRDefault="002E2EDB" w:rsidP="00517B60">
      <w:pPr>
        <w:pStyle w:val="ListParagraph"/>
        <w:ind w:left="1440"/>
        <w:jc w:val="left"/>
        <w:rPr>
          <w:b/>
          <w:sz w:val="24"/>
          <w:szCs w:val="24"/>
        </w:rPr>
      </w:pPr>
    </w:p>
    <w:p w:rsidR="002E2EDB" w:rsidRDefault="002E2EDB" w:rsidP="00517B60">
      <w:pPr>
        <w:pStyle w:val="ListParagraph"/>
        <w:ind w:left="1440"/>
        <w:jc w:val="left"/>
        <w:rPr>
          <w:b/>
          <w:sz w:val="24"/>
          <w:szCs w:val="24"/>
        </w:rPr>
      </w:pPr>
    </w:p>
    <w:p w:rsidR="00107BB5" w:rsidRDefault="00107BB5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KITCHEN</w:t>
      </w:r>
    </w:p>
    <w:p w:rsidR="00517B60" w:rsidRPr="00940E08" w:rsidRDefault="00940E08" w:rsidP="00517B6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Stove – should be clean and free of food and grease.</w:t>
      </w:r>
    </w:p>
    <w:p w:rsidR="00940E08" w:rsidRPr="00940E08" w:rsidRDefault="00940E08" w:rsidP="00517B6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Refrigerator – should be clean inside and out.  There should be no spilled food</w:t>
      </w:r>
    </w:p>
    <w:p w:rsidR="00940E08" w:rsidRPr="00940E08" w:rsidRDefault="00940E08" w:rsidP="00517B6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Sink – should be clean and free of grease and garbage.  Dirty dishes should be washed and put away.</w:t>
      </w:r>
    </w:p>
    <w:p w:rsidR="00940E08" w:rsidRPr="00940E08" w:rsidRDefault="00940E08" w:rsidP="00517B60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Cabinets – should be wiped down and free of grease and spilled food.</w:t>
      </w:r>
    </w:p>
    <w:p w:rsidR="00940E08" w:rsidRPr="00940E08" w:rsidRDefault="00940E08" w:rsidP="00940E08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Countertops – should be wiped free of grease and food.  There should not be dirty dishes, or excess clutter on the counters.</w:t>
      </w:r>
    </w:p>
    <w:p w:rsidR="00940E08" w:rsidRPr="00940E08" w:rsidRDefault="00940E08" w:rsidP="00940E08">
      <w:pPr>
        <w:pStyle w:val="ListParagraph"/>
        <w:ind w:left="1440"/>
        <w:jc w:val="left"/>
        <w:rPr>
          <w:b/>
          <w:sz w:val="24"/>
          <w:szCs w:val="24"/>
        </w:rPr>
      </w:pPr>
    </w:p>
    <w:p w:rsidR="00107BB5" w:rsidRDefault="00107BB5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BATHROOM</w:t>
      </w:r>
    </w:p>
    <w:p w:rsidR="00940E08" w:rsidRPr="00940E08" w:rsidRDefault="00940E08" w:rsidP="00940E08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Toilet - should be clean.</w:t>
      </w:r>
    </w:p>
    <w:p w:rsidR="00940E08" w:rsidRPr="00940E08" w:rsidRDefault="00940E08" w:rsidP="00940E08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Tub and shower – should be clean and free of excessive mildew and mold.  Shower curtains should be in place, free of mildew, and of appropriate length.</w:t>
      </w:r>
    </w:p>
    <w:p w:rsidR="00940E08" w:rsidRPr="00940E08" w:rsidRDefault="00940E08" w:rsidP="00940E08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Sink and faucet – should be clean and free of scum, soap residue, etc.</w:t>
      </w:r>
    </w:p>
    <w:p w:rsidR="00940E08" w:rsidRPr="002E2EDB" w:rsidRDefault="00940E08" w:rsidP="00940E08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Medicine Cabinet – should be clean inside and out. </w:t>
      </w:r>
    </w:p>
    <w:p w:rsidR="002E2EDB" w:rsidRPr="00940E08" w:rsidRDefault="002E2EDB" w:rsidP="002E2EDB">
      <w:pPr>
        <w:pStyle w:val="ListParagraph"/>
        <w:ind w:left="1440"/>
        <w:jc w:val="left"/>
        <w:rPr>
          <w:b/>
          <w:sz w:val="24"/>
          <w:szCs w:val="24"/>
        </w:rPr>
      </w:pPr>
    </w:p>
    <w:p w:rsidR="00107BB5" w:rsidRDefault="00107BB5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YARD/EXTERIOR SPACE</w:t>
      </w:r>
    </w:p>
    <w:p w:rsidR="007810F9" w:rsidRPr="007810F9" w:rsidRDefault="007810F9" w:rsidP="007810F9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Yard should be free of trash and other garbage.  </w:t>
      </w:r>
    </w:p>
    <w:p w:rsidR="007810F9" w:rsidRPr="007810F9" w:rsidRDefault="007810F9" w:rsidP="007810F9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There should be nothing stored in the yard or porch except working bicycles.</w:t>
      </w:r>
    </w:p>
    <w:p w:rsidR="007810F9" w:rsidRDefault="007810F9" w:rsidP="007810F9">
      <w:pPr>
        <w:pStyle w:val="ListParagraph"/>
        <w:ind w:left="1440"/>
        <w:jc w:val="left"/>
        <w:rPr>
          <w:b/>
          <w:sz w:val="24"/>
          <w:szCs w:val="24"/>
        </w:rPr>
      </w:pPr>
    </w:p>
    <w:p w:rsidR="00107BB5" w:rsidRDefault="007810F9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HOT WATER HEATER</w:t>
      </w:r>
      <w:r w:rsidR="00426A6E">
        <w:rPr>
          <w:b/>
          <w:sz w:val="24"/>
          <w:szCs w:val="24"/>
        </w:rPr>
        <w:t>/FURNACE</w:t>
      </w:r>
    </w:p>
    <w:p w:rsidR="002E2EDB" w:rsidRPr="002E2EDB" w:rsidRDefault="007810F9" w:rsidP="002E2EDB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There should be nothing stored near the hot water heater</w:t>
      </w:r>
      <w:r w:rsidR="00426A6E">
        <w:rPr>
          <w:sz w:val="24"/>
          <w:szCs w:val="24"/>
        </w:rPr>
        <w:t xml:space="preserve"> or furnace</w:t>
      </w:r>
      <w:r>
        <w:rPr>
          <w:sz w:val="24"/>
          <w:szCs w:val="24"/>
        </w:rPr>
        <w:t>.  This is a fire hazard!</w:t>
      </w:r>
    </w:p>
    <w:p w:rsidR="007810F9" w:rsidRDefault="007810F9" w:rsidP="007810F9">
      <w:pPr>
        <w:pStyle w:val="ListParagraph"/>
        <w:ind w:left="1440"/>
        <w:jc w:val="left"/>
        <w:rPr>
          <w:b/>
          <w:sz w:val="24"/>
          <w:szCs w:val="24"/>
        </w:rPr>
      </w:pPr>
    </w:p>
    <w:p w:rsidR="00107BB5" w:rsidRDefault="00107BB5" w:rsidP="002A1F6B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SMOKE ALARM AND CARBOND MONOXIDE DETECTORS</w:t>
      </w:r>
    </w:p>
    <w:p w:rsidR="007810F9" w:rsidRPr="00687B36" w:rsidRDefault="007810F9" w:rsidP="007810F9">
      <w:pPr>
        <w:pStyle w:val="ListParagraph"/>
        <w:numPr>
          <w:ilvl w:val="1"/>
          <w:numId w:val="3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Should be installed and in working order.  If you need new batteries, call in a work order.  During inspection, if your detectors have been removed from the walls, you will be charged a </w:t>
      </w:r>
      <w:r w:rsidR="00426A6E">
        <w:rPr>
          <w:sz w:val="24"/>
          <w:szCs w:val="24"/>
        </w:rPr>
        <w:t xml:space="preserve">$15.00 </w:t>
      </w:r>
      <w:r>
        <w:rPr>
          <w:sz w:val="24"/>
          <w:szCs w:val="24"/>
        </w:rPr>
        <w:t>maintenance fee to replace/reconnect the detector.</w:t>
      </w:r>
    </w:p>
    <w:p w:rsidR="00687B36" w:rsidRDefault="00687B36" w:rsidP="00687B36">
      <w:pPr>
        <w:jc w:val="left"/>
        <w:rPr>
          <w:b/>
          <w:sz w:val="24"/>
          <w:szCs w:val="24"/>
        </w:rPr>
      </w:pPr>
    </w:p>
    <w:p w:rsidR="00687B36" w:rsidRPr="00687B36" w:rsidRDefault="00687B36" w:rsidP="00687B36">
      <w:pPr>
        <w:jc w:val="left"/>
        <w:rPr>
          <w:b/>
          <w:sz w:val="24"/>
          <w:szCs w:val="24"/>
        </w:rPr>
      </w:pPr>
    </w:p>
    <w:sectPr w:rsidR="00687B36" w:rsidRPr="00687B36" w:rsidSect="00241F7D">
      <w:footerReference w:type="default" r:id="rId9"/>
      <w:pgSz w:w="12240" w:h="15840" w:code="1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D" w:rsidRDefault="00385C0D" w:rsidP="00385C0D">
      <w:pPr>
        <w:spacing w:after="0"/>
      </w:pPr>
      <w:r>
        <w:separator/>
      </w:r>
    </w:p>
  </w:endnote>
  <w:endnote w:type="continuationSeparator" w:id="0">
    <w:p w:rsidR="00385C0D" w:rsidRDefault="00385C0D" w:rsidP="00385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95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C0D" w:rsidRDefault="00385C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C0D" w:rsidRDefault="0038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D" w:rsidRDefault="00385C0D" w:rsidP="00385C0D">
      <w:pPr>
        <w:spacing w:after="0"/>
      </w:pPr>
      <w:r>
        <w:separator/>
      </w:r>
    </w:p>
  </w:footnote>
  <w:footnote w:type="continuationSeparator" w:id="0">
    <w:p w:rsidR="00385C0D" w:rsidRDefault="00385C0D" w:rsidP="00385C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10"/>
    <w:multiLevelType w:val="hybridMultilevel"/>
    <w:tmpl w:val="022E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075"/>
    <w:multiLevelType w:val="hybridMultilevel"/>
    <w:tmpl w:val="4D007CD0"/>
    <w:lvl w:ilvl="0" w:tplc="CF3CA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32829"/>
    <w:multiLevelType w:val="hybridMultilevel"/>
    <w:tmpl w:val="178CB784"/>
    <w:lvl w:ilvl="0" w:tplc="6722E4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FF7EAB"/>
    <w:multiLevelType w:val="hybridMultilevel"/>
    <w:tmpl w:val="C85E5406"/>
    <w:lvl w:ilvl="0" w:tplc="61EAE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41973"/>
    <w:multiLevelType w:val="hybridMultilevel"/>
    <w:tmpl w:val="83ACC6C6"/>
    <w:lvl w:ilvl="0" w:tplc="3ACE72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4200EE"/>
    <w:multiLevelType w:val="hybridMultilevel"/>
    <w:tmpl w:val="05A02ED2"/>
    <w:lvl w:ilvl="0" w:tplc="EA10FC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623334"/>
    <w:multiLevelType w:val="hybridMultilevel"/>
    <w:tmpl w:val="E2427946"/>
    <w:lvl w:ilvl="0" w:tplc="79644C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2"/>
    <w:rsid w:val="00086D7F"/>
    <w:rsid w:val="00107BB5"/>
    <w:rsid w:val="001432C3"/>
    <w:rsid w:val="00187F73"/>
    <w:rsid w:val="0022494A"/>
    <w:rsid w:val="00241F7D"/>
    <w:rsid w:val="002A1F6B"/>
    <w:rsid w:val="002E2EDB"/>
    <w:rsid w:val="00350F8A"/>
    <w:rsid w:val="00385C0D"/>
    <w:rsid w:val="003F6544"/>
    <w:rsid w:val="00412A0D"/>
    <w:rsid w:val="00426A6E"/>
    <w:rsid w:val="00450C0B"/>
    <w:rsid w:val="004722C1"/>
    <w:rsid w:val="00517B60"/>
    <w:rsid w:val="0055085D"/>
    <w:rsid w:val="00601778"/>
    <w:rsid w:val="00644618"/>
    <w:rsid w:val="00644DC9"/>
    <w:rsid w:val="00687B36"/>
    <w:rsid w:val="00707599"/>
    <w:rsid w:val="007810F9"/>
    <w:rsid w:val="0078210E"/>
    <w:rsid w:val="007B6210"/>
    <w:rsid w:val="009354E8"/>
    <w:rsid w:val="00940E08"/>
    <w:rsid w:val="00941A4C"/>
    <w:rsid w:val="00977F75"/>
    <w:rsid w:val="00997092"/>
    <w:rsid w:val="00A618D1"/>
    <w:rsid w:val="00AB57E0"/>
    <w:rsid w:val="00AD7946"/>
    <w:rsid w:val="00BB57DC"/>
    <w:rsid w:val="00C254A1"/>
    <w:rsid w:val="00C3680A"/>
    <w:rsid w:val="00D93219"/>
    <w:rsid w:val="00E22CDD"/>
    <w:rsid w:val="00F832A4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C0D"/>
  </w:style>
  <w:style w:type="paragraph" w:styleId="Footer">
    <w:name w:val="footer"/>
    <w:basedOn w:val="Normal"/>
    <w:link w:val="FooterChar"/>
    <w:uiPriority w:val="99"/>
    <w:unhideWhenUsed/>
    <w:rsid w:val="00385C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C0D"/>
  </w:style>
  <w:style w:type="paragraph" w:styleId="Footer">
    <w:name w:val="footer"/>
    <w:basedOn w:val="Normal"/>
    <w:link w:val="FooterChar"/>
    <w:uiPriority w:val="99"/>
    <w:unhideWhenUsed/>
    <w:rsid w:val="00385C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E7A2-C312-4A6A-A79D-2A5A72A8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Ashley Hicks</cp:lastModifiedBy>
  <cp:revision>10</cp:revision>
  <cp:lastPrinted>2013-02-21T15:44:00Z</cp:lastPrinted>
  <dcterms:created xsi:type="dcterms:W3CDTF">2013-02-20T16:50:00Z</dcterms:created>
  <dcterms:modified xsi:type="dcterms:W3CDTF">2013-02-21T15:50:00Z</dcterms:modified>
</cp:coreProperties>
</file>